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F704">
      <w:pPr>
        <w:spacing w:after="0" w:line="6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成都市工匠文化研究中心202</w:t>
      </w:r>
      <w:r>
        <w:rPr>
          <w:rFonts w:hint="eastAsia" w:eastAsia="方正小标宋_GBK"/>
          <w:sz w:val="40"/>
          <w:szCs w:val="40"/>
          <w:lang w:val="en-US" w:eastAsia="zh-CN"/>
        </w:rPr>
        <w:t>5</w:t>
      </w:r>
      <w:r>
        <w:rPr>
          <w:rFonts w:hint="eastAsia" w:eastAsia="方正小标宋_GBK"/>
          <w:sz w:val="40"/>
          <w:szCs w:val="40"/>
        </w:rPr>
        <w:t>年度课题指南</w:t>
      </w:r>
    </w:p>
    <w:p w14:paraId="00A73364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</w:p>
    <w:p w14:paraId="1C4C7694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一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党建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与工匠文化研究</w:t>
      </w:r>
    </w:p>
    <w:p w14:paraId="7AF394A6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（一）新时代基层党建中工匠精神的贯彻融合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2848774A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）工匠文化融入党建品牌创建实践探究</w:t>
      </w:r>
    </w:p>
    <w:p w14:paraId="53830DD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）工匠文化视角下的高职院校党建工作体系机制研究</w:t>
      </w:r>
    </w:p>
    <w:p w14:paraId="33C04E75">
      <w:pPr>
        <w:spacing w:after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38E9D84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、</w:t>
      </w:r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思想政治工作与工匠文化</w:t>
      </w:r>
      <w:bookmarkStart w:id="0" w:name="_GoBack"/>
      <w:bookmarkEnd w:id="0"/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研究</w:t>
      </w:r>
    </w:p>
    <w:p w14:paraId="413DC7F1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（一）“四史”教育与工匠文化研究</w:t>
      </w:r>
    </w:p>
    <w:p w14:paraId="7A2C2D1B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（二）劳动教育与工匠文化研究</w:t>
      </w:r>
    </w:p>
    <w:p w14:paraId="0BCB6CBB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（三）爱国主义教育与工匠文化研究</w:t>
      </w:r>
    </w:p>
    <w:p w14:paraId="16170898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（四）中高职思政课一体化建设与工匠文化研究</w:t>
      </w:r>
    </w:p>
    <w:p w14:paraId="0CB16DB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DCAA554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、职业</w:t>
      </w:r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教育与工匠文化研究</w:t>
      </w:r>
    </w:p>
    <w:p w14:paraId="3235428F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（一）职业院校“双高”建设与</w:t>
      </w:r>
      <w:r>
        <w:rPr>
          <w:rFonts w:ascii="仿宋_GB2312" w:hAnsi="仿宋_GB2312" w:eastAsia="仿宋_GB2312" w:cs="仿宋_GB2312"/>
          <w:sz w:val="32"/>
          <w:szCs w:val="32"/>
        </w:rPr>
        <w:t>工匠文化研究</w:t>
      </w:r>
    </w:p>
    <w:p w14:paraId="404746E2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</w:t>
      </w:r>
      <w:r>
        <w:rPr>
          <w:rFonts w:ascii="仿宋_GB2312" w:hAnsi="仿宋_GB2312" w:eastAsia="仿宋_GB2312" w:cs="仿宋_GB2312"/>
          <w:sz w:val="32"/>
          <w:szCs w:val="32"/>
        </w:rPr>
        <w:t>与工匠文化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09772B44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（三）职业院校思政课建设与工匠文化研究</w:t>
      </w:r>
    </w:p>
    <w:p w14:paraId="3BC3770B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（四）职业院校课程思政建设与工匠文化研究</w:t>
      </w:r>
    </w:p>
    <w:p w14:paraId="54BAA255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（五）成渝经济圈职业教育与工匠精神培育研究</w:t>
      </w:r>
    </w:p>
    <w:p w14:paraId="16F27FB5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（六）职业院校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技能竞赛与工匠精神培育研究</w:t>
      </w:r>
    </w:p>
    <w:p w14:paraId="7019FAA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FB19F7A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、区域发展与工匠文化研究</w:t>
      </w:r>
    </w:p>
    <w:p w14:paraId="4C3FD7D2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（一）成都传统与现代</w:t>
      </w:r>
      <w:r>
        <w:rPr>
          <w:rFonts w:ascii="仿宋_GB2312" w:hAnsi="仿宋_GB2312" w:eastAsia="仿宋_GB2312" w:cs="仿宋_GB2312"/>
          <w:sz w:val="32"/>
          <w:szCs w:val="32"/>
        </w:rPr>
        <w:t>工匠文化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48477E9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（二）技能人才建设与</w:t>
      </w:r>
      <w:r>
        <w:rPr>
          <w:rFonts w:hint="eastAsia" w:ascii="仿宋_GB2312" w:hAnsi="仿宋_GB2312" w:eastAsia="仿宋_GB2312" w:cs="仿宋_GB2312"/>
          <w:sz w:val="32"/>
          <w:szCs w:val="32"/>
        </w:rPr>
        <w:t>工匠文化研究</w:t>
      </w:r>
    </w:p>
    <w:p w14:paraId="79D01E8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（三）成渝地区双城经济圈建设与工匠文化研究</w:t>
      </w:r>
    </w:p>
    <w:p w14:paraId="402FF94F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（四）成德眉资同城化建设与工匠文化研究</w:t>
      </w:r>
    </w:p>
    <w:p w14:paraId="0B7C24A5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（五）产业工人队伍建设与工匠文化研究</w:t>
      </w:r>
    </w:p>
    <w:p w14:paraId="3496725C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AADF18A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</w:rPr>
        <w:t>、其他相关研究</w:t>
      </w:r>
    </w:p>
    <w:p w14:paraId="4E1804DD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sz w:val="32"/>
          <w:szCs w:val="32"/>
        </w:rPr>
        <w:t>中国传统文化与工匠文化研究</w:t>
      </w:r>
    </w:p>
    <w:p w14:paraId="0A7F61F0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（二）工匠精神的历史地位和时代价值研究</w:t>
      </w:r>
    </w:p>
    <w:p w14:paraId="53DCEAE2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sz w:val="32"/>
          <w:szCs w:val="32"/>
        </w:rPr>
        <w:t>工匠文化主题宣讲的创新与实践研究</w:t>
      </w:r>
    </w:p>
    <w:p w14:paraId="5D2BD0DE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推进工匠文化理论宣讲大众化通俗化的路径研究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MzJkY2VhZmU3OGNmZWQ4MDQ2MDUzZmUxYzAxM2QifQ=="/>
  </w:docVars>
  <w:rsids>
    <w:rsidRoot w:val="00041CE3"/>
    <w:rsid w:val="00041CE3"/>
    <w:rsid w:val="0012024C"/>
    <w:rsid w:val="005F4343"/>
    <w:rsid w:val="00900DB2"/>
    <w:rsid w:val="00960E39"/>
    <w:rsid w:val="00A50335"/>
    <w:rsid w:val="00B16C0F"/>
    <w:rsid w:val="00B301AD"/>
    <w:rsid w:val="00BA51CD"/>
    <w:rsid w:val="00BC3CA8"/>
    <w:rsid w:val="00BD7396"/>
    <w:rsid w:val="00C15DAA"/>
    <w:rsid w:val="00C46EF5"/>
    <w:rsid w:val="00CD04F7"/>
    <w:rsid w:val="00D84D04"/>
    <w:rsid w:val="00DC3239"/>
    <w:rsid w:val="00DD568A"/>
    <w:rsid w:val="00FD4B4F"/>
    <w:rsid w:val="7F0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613</Characters>
  <Lines>4</Lines>
  <Paragraphs>1</Paragraphs>
  <TotalTime>7</TotalTime>
  <ScaleCrop>false</ScaleCrop>
  <LinksUpToDate>false</LinksUpToDate>
  <CharactersWithSpaces>613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2020-03-06T08:17:00Z</dcterms:created>
  <dc:creator>dell-666</dc:creator>
  <cp:lastModifiedBy>孙建东</cp:lastModifiedBy>
  <dcterms:modified xsi:type="dcterms:W3CDTF">2025-04-02T01:22:56Z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ED5EC49F9EC04A81BDFB880DDB97BB91_12</vt:lpwstr>
  </property>
</Properties>
</file>